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CEC" w:rsidRDefault="006D305F" w:rsidP="006D305F">
      <w:pPr>
        <w:jc w:val="right"/>
      </w:pPr>
      <w:r>
        <w:rPr>
          <w:noProof/>
        </w:rPr>
        <w:drawing>
          <wp:inline distT="0" distB="0" distL="0" distR="0">
            <wp:extent cx="1493520" cy="965200"/>
            <wp:effectExtent l="0" t="0" r="508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357" cy="100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05F" w:rsidRDefault="006D305F" w:rsidP="006D305F">
      <w:pPr>
        <w:rPr>
          <w:rFonts w:ascii="Calibri" w:hAnsi="Calibri" w:cs="Calibri"/>
          <w:b/>
          <w:bCs/>
          <w:sz w:val="40"/>
          <w:szCs w:val="40"/>
        </w:rPr>
      </w:pPr>
    </w:p>
    <w:p w:rsidR="006D305F" w:rsidRDefault="006D305F" w:rsidP="006D305F">
      <w:pPr>
        <w:rPr>
          <w:rFonts w:ascii="Arial Rounded MT Bold" w:hAnsi="Arial Rounded MT Bold"/>
          <w:b/>
          <w:bCs/>
          <w:color w:val="C00000"/>
          <w:sz w:val="40"/>
          <w:szCs w:val="40"/>
        </w:rPr>
      </w:pPr>
      <w:r w:rsidRPr="006D305F">
        <w:rPr>
          <w:rFonts w:ascii="Calibri" w:hAnsi="Calibri" w:cs="Calibri"/>
          <w:b/>
          <w:bCs/>
          <w:color w:val="C00000"/>
          <w:sz w:val="40"/>
          <w:szCs w:val="40"/>
        </w:rPr>
        <w:t>КАЛЕНДАРЬ</w:t>
      </w:r>
      <w:r w:rsidRPr="006D305F">
        <w:rPr>
          <w:rFonts w:ascii="Arial Rounded MT Bold" w:hAnsi="Arial Rounded MT Bold"/>
          <w:b/>
          <w:bCs/>
          <w:color w:val="C00000"/>
          <w:sz w:val="40"/>
          <w:szCs w:val="40"/>
        </w:rPr>
        <w:t xml:space="preserve"> </w:t>
      </w:r>
      <w:r w:rsidRPr="006D305F">
        <w:rPr>
          <w:rFonts w:ascii="Calibri" w:hAnsi="Calibri" w:cs="Calibri"/>
          <w:b/>
          <w:bCs/>
          <w:color w:val="C00000"/>
          <w:sz w:val="40"/>
          <w:szCs w:val="40"/>
        </w:rPr>
        <w:t>ПАЛОМНИЧЕСКИХ</w:t>
      </w:r>
      <w:r w:rsidRPr="006D305F">
        <w:rPr>
          <w:rFonts w:ascii="Arial Rounded MT Bold" w:hAnsi="Arial Rounded MT Bold"/>
          <w:b/>
          <w:bCs/>
          <w:color w:val="C00000"/>
          <w:sz w:val="40"/>
          <w:szCs w:val="40"/>
        </w:rPr>
        <w:t xml:space="preserve"> </w:t>
      </w:r>
      <w:r w:rsidRPr="006D305F">
        <w:rPr>
          <w:rFonts w:ascii="Calibri" w:hAnsi="Calibri" w:cs="Calibri"/>
          <w:b/>
          <w:bCs/>
          <w:color w:val="C00000"/>
          <w:sz w:val="40"/>
          <w:szCs w:val="40"/>
        </w:rPr>
        <w:t>ПОЕЗДОК</w:t>
      </w:r>
      <w:r w:rsidRPr="006D305F">
        <w:rPr>
          <w:rFonts w:ascii="Arial Rounded MT Bold" w:hAnsi="Arial Rounded MT Bold"/>
          <w:b/>
          <w:bCs/>
          <w:color w:val="C00000"/>
          <w:sz w:val="40"/>
          <w:szCs w:val="40"/>
        </w:rPr>
        <w:t xml:space="preserve"> </w:t>
      </w:r>
      <w:r w:rsidRPr="006D305F">
        <w:rPr>
          <w:rFonts w:ascii="Calibri" w:hAnsi="Calibri" w:cs="Calibri"/>
          <w:b/>
          <w:bCs/>
          <w:color w:val="C00000"/>
          <w:sz w:val="40"/>
          <w:szCs w:val="40"/>
        </w:rPr>
        <w:t>НА</w:t>
      </w:r>
      <w:r w:rsidRPr="006D305F">
        <w:rPr>
          <w:rFonts w:ascii="Arial Rounded MT Bold" w:hAnsi="Arial Rounded MT Bold"/>
          <w:b/>
          <w:bCs/>
          <w:color w:val="C00000"/>
          <w:sz w:val="40"/>
          <w:szCs w:val="40"/>
        </w:rPr>
        <w:t xml:space="preserve"> 2020</w:t>
      </w:r>
      <w:r w:rsidRPr="006D305F">
        <w:rPr>
          <w:rFonts w:ascii="Calibri" w:hAnsi="Calibri" w:cs="Calibri"/>
          <w:b/>
          <w:bCs/>
          <w:color w:val="C00000"/>
          <w:sz w:val="40"/>
          <w:szCs w:val="40"/>
        </w:rPr>
        <w:t>Г</w:t>
      </w:r>
      <w:r w:rsidRPr="006D305F">
        <w:rPr>
          <w:rFonts w:ascii="Arial Rounded MT Bold" w:hAnsi="Arial Rounded MT Bold"/>
          <w:b/>
          <w:bCs/>
          <w:color w:val="C00000"/>
          <w:sz w:val="40"/>
          <w:szCs w:val="40"/>
        </w:rPr>
        <w:t>.</w:t>
      </w:r>
    </w:p>
    <w:p w:rsidR="006D305F" w:rsidRDefault="006D305F" w:rsidP="006D305F">
      <w:pPr>
        <w:rPr>
          <w:rFonts w:ascii="Arial Rounded MT Bold" w:hAnsi="Arial Rounded MT Bold"/>
          <w:b/>
          <w:bCs/>
          <w:color w:val="C00000"/>
          <w:sz w:val="40"/>
          <w:szCs w:val="40"/>
        </w:rPr>
      </w:pP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 w:rsidRPr="006B018F">
        <w:rPr>
          <w:rFonts w:ascii="Tahoma" w:hAnsi="Tahoma" w:cs="Tahoma"/>
          <w:b/>
          <w:bCs/>
          <w:color w:val="000000" w:themeColor="text1"/>
          <w:sz w:val="44"/>
          <w:szCs w:val="44"/>
        </w:rPr>
        <w:t>Январь</w:t>
      </w:r>
    </w:p>
    <w:p w:rsidR="006B018F" w:rsidRP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>
        <w:rPr>
          <w:rFonts w:ascii="Tahoma" w:hAnsi="Tahoma" w:cs="Tahoma"/>
          <w:b/>
          <w:bCs/>
          <w:noProof/>
          <w:color w:val="000000" w:themeColor="text1"/>
          <w:sz w:val="44"/>
          <w:szCs w:val="44"/>
        </w:rPr>
        <w:drawing>
          <wp:inline distT="0" distB="0" distL="0" distR="0">
            <wp:extent cx="5938520" cy="1391841"/>
            <wp:effectExtent l="0" t="0" r="0" b="5715"/>
            <wp:docPr id="2" name="Рисунок 2" descr="Изображение выглядит как небо, внешний, человек, мужч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808" cy="14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</w:p>
    <w:p w:rsidR="006B018F" w:rsidRPr="009354C0" w:rsidRDefault="009354C0" w:rsidP="009354C0">
      <w:pPr>
        <w:pStyle w:val="a3"/>
        <w:numPr>
          <w:ilvl w:val="0"/>
          <w:numId w:val="17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9354C0">
        <w:rPr>
          <w:rFonts w:ascii="Tahoma" w:hAnsi="Tahoma" w:cs="Tahoma"/>
          <w:color w:val="000000" w:themeColor="text1"/>
          <w:sz w:val="32"/>
          <w:szCs w:val="32"/>
        </w:rPr>
        <w:t>Крещение в Иерусалиме. (Израиль + Иордания+ Константинополь)</w:t>
      </w:r>
      <w:r w:rsidR="006B018F" w:rsidRPr="009354C0">
        <w:rPr>
          <w:rFonts w:ascii="Tahoma" w:hAnsi="Tahoma" w:cs="Tahoma"/>
          <w:color w:val="000000" w:themeColor="text1"/>
          <w:sz w:val="32"/>
          <w:szCs w:val="32"/>
        </w:rPr>
        <w:t xml:space="preserve"> </w:t>
      </w:r>
    </w:p>
    <w:p w:rsidR="009354C0" w:rsidRDefault="009354C0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 w:rsidRPr="006B018F">
        <w:rPr>
          <w:rFonts w:ascii="Tahoma" w:hAnsi="Tahoma" w:cs="Tahoma"/>
          <w:b/>
          <w:bCs/>
          <w:color w:val="000000" w:themeColor="text1"/>
          <w:sz w:val="44"/>
          <w:szCs w:val="44"/>
        </w:rPr>
        <w:t xml:space="preserve">Февраль </w:t>
      </w:r>
    </w:p>
    <w:p w:rsidR="006B018F" w:rsidRP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>
        <w:rPr>
          <w:rFonts w:ascii="Tahoma" w:hAnsi="Tahoma" w:cs="Tahoma"/>
          <w:b/>
          <w:bCs/>
          <w:noProof/>
          <w:color w:val="000000" w:themeColor="text1"/>
          <w:sz w:val="44"/>
          <w:szCs w:val="44"/>
        </w:rPr>
        <w:drawing>
          <wp:inline distT="0" distB="0" distL="0" distR="0">
            <wp:extent cx="5938520" cy="1391841"/>
            <wp:effectExtent l="0" t="0" r="0" b="5715"/>
            <wp:docPr id="3" name="Рисунок 3" descr="Изображение выглядит как небо, внешний, здание, го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837" cy="139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</w:p>
    <w:p w:rsidR="006B018F" w:rsidRPr="006B018F" w:rsidRDefault="006B018F" w:rsidP="006B018F">
      <w:pPr>
        <w:pStyle w:val="a3"/>
        <w:numPr>
          <w:ilvl w:val="0"/>
          <w:numId w:val="9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 xml:space="preserve">Израиль </w:t>
      </w:r>
    </w:p>
    <w:p w:rsidR="006B018F" w:rsidRPr="006B018F" w:rsidRDefault="006B018F" w:rsidP="006B018F">
      <w:pPr>
        <w:pStyle w:val="a3"/>
        <w:numPr>
          <w:ilvl w:val="0"/>
          <w:numId w:val="9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>Греция</w:t>
      </w:r>
    </w:p>
    <w:p w:rsidR="006B018F" w:rsidRPr="006B018F" w:rsidRDefault="006B018F" w:rsidP="006B018F">
      <w:pPr>
        <w:pStyle w:val="a3"/>
        <w:numPr>
          <w:ilvl w:val="0"/>
          <w:numId w:val="9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>Афон</w:t>
      </w: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 xml:space="preserve"> </w:t>
      </w: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 w:rsidRPr="006B018F">
        <w:rPr>
          <w:rFonts w:ascii="Tahoma" w:hAnsi="Tahoma" w:cs="Tahoma"/>
          <w:b/>
          <w:bCs/>
          <w:color w:val="000000" w:themeColor="text1"/>
          <w:sz w:val="44"/>
          <w:szCs w:val="44"/>
        </w:rPr>
        <w:t>Март</w:t>
      </w:r>
    </w:p>
    <w:p w:rsidR="006B018F" w:rsidRP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>
        <w:rPr>
          <w:rFonts w:ascii="Tahoma" w:hAnsi="Tahoma" w:cs="Tahoma"/>
          <w:b/>
          <w:bCs/>
          <w:noProof/>
          <w:color w:val="000000" w:themeColor="text1"/>
          <w:sz w:val="44"/>
          <w:szCs w:val="44"/>
        </w:rPr>
        <w:drawing>
          <wp:inline distT="0" distB="0" distL="0" distR="0">
            <wp:extent cx="5938520" cy="1391285"/>
            <wp:effectExtent l="0" t="0" r="5080" b="5715"/>
            <wp:docPr id="4" name="Рисунок 4" descr="Изображение выглядит как небо, внешний, гора, в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787" cy="141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</w:p>
    <w:p w:rsidR="006B018F" w:rsidRPr="006B018F" w:rsidRDefault="006B018F" w:rsidP="006B018F">
      <w:pPr>
        <w:pStyle w:val="a3"/>
        <w:numPr>
          <w:ilvl w:val="0"/>
          <w:numId w:val="8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>Италия</w:t>
      </w:r>
    </w:p>
    <w:p w:rsidR="006B018F" w:rsidRPr="006B018F" w:rsidRDefault="006B018F" w:rsidP="006B018F">
      <w:pPr>
        <w:pStyle w:val="a3"/>
        <w:numPr>
          <w:ilvl w:val="0"/>
          <w:numId w:val="8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 xml:space="preserve">Израиль </w:t>
      </w:r>
    </w:p>
    <w:p w:rsidR="006B018F" w:rsidRPr="006B018F" w:rsidRDefault="006B018F" w:rsidP="006B018F">
      <w:pPr>
        <w:pStyle w:val="a3"/>
        <w:numPr>
          <w:ilvl w:val="0"/>
          <w:numId w:val="8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>Греция</w:t>
      </w:r>
    </w:p>
    <w:p w:rsidR="006B018F" w:rsidRPr="006B018F" w:rsidRDefault="006B018F" w:rsidP="006B018F">
      <w:pPr>
        <w:pStyle w:val="a3"/>
        <w:numPr>
          <w:ilvl w:val="0"/>
          <w:numId w:val="8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>Афон</w:t>
      </w: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 xml:space="preserve"> </w:t>
      </w: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 w:rsidRPr="006B018F">
        <w:rPr>
          <w:rFonts w:ascii="Tahoma" w:hAnsi="Tahoma" w:cs="Tahoma"/>
          <w:b/>
          <w:bCs/>
          <w:color w:val="000000" w:themeColor="text1"/>
          <w:sz w:val="44"/>
          <w:szCs w:val="44"/>
        </w:rPr>
        <w:t>Апрель</w:t>
      </w:r>
    </w:p>
    <w:p w:rsidR="006B018F" w:rsidRP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>
        <w:rPr>
          <w:rFonts w:ascii="Tahoma" w:hAnsi="Tahoma" w:cs="Tahoma"/>
          <w:b/>
          <w:bCs/>
          <w:noProof/>
          <w:color w:val="000000" w:themeColor="text1"/>
          <w:sz w:val="44"/>
          <w:szCs w:val="44"/>
        </w:rPr>
        <w:drawing>
          <wp:inline distT="0" distB="0" distL="0" distR="0">
            <wp:extent cx="5938520" cy="1367730"/>
            <wp:effectExtent l="0" t="0" r="0" b="4445"/>
            <wp:docPr id="5" name="Рисунок 5" descr="Изображение выглядит как фотография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050" cy="137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</w:p>
    <w:p w:rsidR="009354C0" w:rsidRPr="009354C0" w:rsidRDefault="009354C0" w:rsidP="009354C0">
      <w:pPr>
        <w:pStyle w:val="a3"/>
        <w:numPr>
          <w:ilvl w:val="0"/>
          <w:numId w:val="16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9354C0">
        <w:rPr>
          <w:rFonts w:ascii="Tahoma" w:hAnsi="Tahoma" w:cs="Tahoma"/>
          <w:color w:val="000000" w:themeColor="text1"/>
          <w:sz w:val="32"/>
          <w:szCs w:val="32"/>
        </w:rPr>
        <w:t>Израиль. Пасха в Иерусалиме</w:t>
      </w:r>
    </w:p>
    <w:p w:rsidR="009354C0" w:rsidRPr="009354C0" w:rsidRDefault="009354C0" w:rsidP="009354C0">
      <w:pPr>
        <w:pStyle w:val="a3"/>
        <w:numPr>
          <w:ilvl w:val="0"/>
          <w:numId w:val="16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9354C0">
        <w:rPr>
          <w:rFonts w:ascii="Tahoma" w:hAnsi="Tahoma" w:cs="Tahoma"/>
          <w:color w:val="000000" w:themeColor="text1"/>
          <w:sz w:val="32"/>
          <w:szCs w:val="32"/>
        </w:rPr>
        <w:t>Греция</w:t>
      </w:r>
    </w:p>
    <w:p w:rsidR="006B018F" w:rsidRPr="009354C0" w:rsidRDefault="009354C0" w:rsidP="009354C0">
      <w:pPr>
        <w:pStyle w:val="a3"/>
        <w:numPr>
          <w:ilvl w:val="0"/>
          <w:numId w:val="16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9354C0">
        <w:rPr>
          <w:rFonts w:ascii="Tahoma" w:hAnsi="Tahoma" w:cs="Tahoma"/>
          <w:color w:val="000000" w:themeColor="text1"/>
          <w:sz w:val="32"/>
          <w:szCs w:val="32"/>
        </w:rPr>
        <w:t>Афон</w:t>
      </w:r>
      <w:r w:rsidR="006B018F" w:rsidRPr="009354C0">
        <w:rPr>
          <w:rFonts w:ascii="Tahoma" w:hAnsi="Tahoma" w:cs="Tahoma"/>
          <w:color w:val="000000" w:themeColor="text1"/>
          <w:sz w:val="32"/>
          <w:szCs w:val="32"/>
        </w:rPr>
        <w:t xml:space="preserve"> </w:t>
      </w:r>
    </w:p>
    <w:p w:rsidR="009354C0" w:rsidRDefault="009354C0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 w:rsidRPr="006B018F">
        <w:rPr>
          <w:rFonts w:ascii="Tahoma" w:hAnsi="Tahoma" w:cs="Tahoma"/>
          <w:b/>
          <w:bCs/>
          <w:color w:val="000000" w:themeColor="text1"/>
          <w:sz w:val="44"/>
          <w:szCs w:val="44"/>
        </w:rPr>
        <w:t>Май</w:t>
      </w:r>
    </w:p>
    <w:p w:rsidR="006B018F" w:rsidRP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>
        <w:rPr>
          <w:rFonts w:ascii="Tahoma" w:hAnsi="Tahoma" w:cs="Tahoma"/>
          <w:b/>
          <w:bCs/>
          <w:noProof/>
          <w:color w:val="000000" w:themeColor="text1"/>
          <w:sz w:val="44"/>
          <w:szCs w:val="44"/>
        </w:rPr>
        <w:drawing>
          <wp:inline distT="0" distB="0" distL="0" distR="0">
            <wp:extent cx="5890091" cy="1380490"/>
            <wp:effectExtent l="0" t="0" r="3175" b="3810"/>
            <wp:docPr id="6" name="Рисунок 6" descr="Изображение выглядит как здание, небо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002" cy="138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</w:p>
    <w:p w:rsidR="009354C0" w:rsidRPr="009354C0" w:rsidRDefault="009354C0" w:rsidP="009354C0">
      <w:pPr>
        <w:pStyle w:val="a3"/>
        <w:numPr>
          <w:ilvl w:val="0"/>
          <w:numId w:val="15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Святыни Италии. Карнавал в честь перенесения мощей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Св.Николая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 в Бари</w:t>
      </w:r>
    </w:p>
    <w:p w:rsidR="006B018F" w:rsidRPr="009354C0" w:rsidRDefault="009354C0" w:rsidP="009354C0">
      <w:pPr>
        <w:pStyle w:val="a3"/>
        <w:numPr>
          <w:ilvl w:val="0"/>
          <w:numId w:val="15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9354C0">
        <w:rPr>
          <w:rFonts w:ascii="Tahoma" w:hAnsi="Tahoma" w:cs="Tahoma"/>
          <w:color w:val="000000" w:themeColor="text1"/>
          <w:sz w:val="32"/>
          <w:szCs w:val="32"/>
        </w:rPr>
        <w:lastRenderedPageBreak/>
        <w:t xml:space="preserve">Святыни древней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Иверии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. Вынос Креста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св.Нины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. Вынос камня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св.Давида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Гареджийского</w:t>
      </w:r>
      <w:proofErr w:type="spellEnd"/>
    </w:p>
    <w:p w:rsidR="009354C0" w:rsidRDefault="009354C0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bookmarkStart w:id="0" w:name="_GoBack"/>
      <w:bookmarkEnd w:id="0"/>
      <w:r w:rsidRPr="006B018F">
        <w:rPr>
          <w:rFonts w:ascii="Tahoma" w:hAnsi="Tahoma" w:cs="Tahoma"/>
          <w:b/>
          <w:bCs/>
          <w:color w:val="000000" w:themeColor="text1"/>
          <w:sz w:val="44"/>
          <w:szCs w:val="44"/>
        </w:rPr>
        <w:t>Июнь</w:t>
      </w:r>
    </w:p>
    <w:p w:rsidR="006B018F" w:rsidRP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>
        <w:rPr>
          <w:rFonts w:ascii="Tahoma" w:hAnsi="Tahoma" w:cs="Tahoma"/>
          <w:b/>
          <w:bCs/>
          <w:noProof/>
          <w:color w:val="000000" w:themeColor="text1"/>
          <w:sz w:val="44"/>
          <w:szCs w:val="44"/>
        </w:rPr>
        <w:drawing>
          <wp:inline distT="0" distB="0" distL="0" distR="0">
            <wp:extent cx="5944235" cy="1443931"/>
            <wp:effectExtent l="0" t="0" r="0" b="4445"/>
            <wp:docPr id="7" name="Рисунок 7" descr="Изображение выглядит как небо, дерево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421" cy="145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</w:p>
    <w:p w:rsidR="009354C0" w:rsidRPr="009354C0" w:rsidRDefault="009354C0" w:rsidP="009354C0">
      <w:pPr>
        <w:pStyle w:val="a3"/>
        <w:numPr>
          <w:ilvl w:val="0"/>
          <w:numId w:val="14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9354C0">
        <w:rPr>
          <w:rFonts w:ascii="Tahoma" w:hAnsi="Tahoma" w:cs="Tahoma"/>
          <w:color w:val="000000" w:themeColor="text1"/>
          <w:sz w:val="32"/>
          <w:szCs w:val="32"/>
        </w:rPr>
        <w:t>Православные СВЯТЫНИ о. КРИТ</w:t>
      </w:r>
    </w:p>
    <w:p w:rsidR="009354C0" w:rsidRPr="009354C0" w:rsidRDefault="009354C0" w:rsidP="009354C0">
      <w:pPr>
        <w:pStyle w:val="a3"/>
        <w:numPr>
          <w:ilvl w:val="0"/>
          <w:numId w:val="14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Святые Греческие острова Салоники (Корфу, Метеора,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Тинос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,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Сирос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,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Патмос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,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Эгина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,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Эвбия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>, Салоники)</w:t>
      </w:r>
    </w:p>
    <w:p w:rsidR="006B018F" w:rsidRPr="009354C0" w:rsidRDefault="009354C0" w:rsidP="009354C0">
      <w:pPr>
        <w:pStyle w:val="a3"/>
        <w:numPr>
          <w:ilvl w:val="0"/>
          <w:numId w:val="14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Крым. К Луке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Войно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-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Ясенецкому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 на престольный праздник</w:t>
      </w:r>
      <w:r w:rsidR="006B018F" w:rsidRPr="009354C0">
        <w:rPr>
          <w:rFonts w:ascii="Tahoma" w:hAnsi="Tahoma" w:cs="Tahoma"/>
          <w:color w:val="000000" w:themeColor="text1"/>
          <w:sz w:val="32"/>
          <w:szCs w:val="32"/>
        </w:rPr>
        <w:t xml:space="preserve"> </w:t>
      </w:r>
    </w:p>
    <w:p w:rsidR="009354C0" w:rsidRDefault="009354C0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 w:rsidRPr="006B018F">
        <w:rPr>
          <w:rFonts w:ascii="Tahoma" w:hAnsi="Tahoma" w:cs="Tahoma"/>
          <w:b/>
          <w:bCs/>
          <w:color w:val="000000" w:themeColor="text1"/>
          <w:sz w:val="44"/>
          <w:szCs w:val="44"/>
        </w:rPr>
        <w:t>Июль</w:t>
      </w:r>
    </w:p>
    <w:p w:rsidR="006B018F" w:rsidRP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>
        <w:rPr>
          <w:rFonts w:ascii="Tahoma" w:hAnsi="Tahoma" w:cs="Tahoma"/>
          <w:b/>
          <w:bCs/>
          <w:noProof/>
          <w:color w:val="000000" w:themeColor="text1"/>
          <w:sz w:val="44"/>
          <w:szCs w:val="44"/>
        </w:rPr>
        <w:drawing>
          <wp:inline distT="0" distB="0" distL="0" distR="0">
            <wp:extent cx="5944235" cy="1367730"/>
            <wp:effectExtent l="0" t="0" r="0" b="4445"/>
            <wp:docPr id="8" name="Рисунок 8" descr="Изображение выглядит как дерево, трава, внешний, в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192" cy="137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</w:p>
    <w:p w:rsidR="009354C0" w:rsidRPr="009354C0" w:rsidRDefault="009354C0" w:rsidP="009354C0">
      <w:pPr>
        <w:pStyle w:val="a3"/>
        <w:numPr>
          <w:ilvl w:val="0"/>
          <w:numId w:val="13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9354C0">
        <w:rPr>
          <w:rFonts w:ascii="Tahoma" w:hAnsi="Tahoma" w:cs="Tahoma"/>
          <w:color w:val="000000" w:themeColor="text1"/>
          <w:sz w:val="32"/>
          <w:szCs w:val="32"/>
        </w:rPr>
        <w:t>Дивный остров Валаам на праздник св. Петра и св. Павла (Задонск-Святыни Псковской земли-Петербург Вырицы-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Варлаамо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-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Хутынский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 м-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рь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>)</w:t>
      </w:r>
    </w:p>
    <w:p w:rsidR="006B018F" w:rsidRPr="009354C0" w:rsidRDefault="009354C0" w:rsidP="009354C0">
      <w:pPr>
        <w:pStyle w:val="a3"/>
        <w:numPr>
          <w:ilvl w:val="0"/>
          <w:numId w:val="13"/>
        </w:numPr>
        <w:rPr>
          <w:rFonts w:ascii="Tahoma" w:hAnsi="Tahoma" w:cs="Tahoma"/>
          <w:color w:val="000000" w:themeColor="text1"/>
          <w:sz w:val="32"/>
          <w:szCs w:val="32"/>
        </w:rPr>
      </w:pP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Оптина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 - Дивеево (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Оптина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>-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Шамардино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>-Серпухов-Москва -Владимир-Муром- Дивеево)</w:t>
      </w:r>
      <w:r w:rsidR="006B018F" w:rsidRPr="009354C0">
        <w:rPr>
          <w:rFonts w:ascii="Tahoma" w:hAnsi="Tahoma" w:cs="Tahoma"/>
          <w:color w:val="000000" w:themeColor="text1"/>
          <w:sz w:val="32"/>
          <w:szCs w:val="32"/>
        </w:rPr>
        <w:t xml:space="preserve"> </w:t>
      </w: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</w:p>
    <w:p w:rsidR="009354C0" w:rsidRDefault="009354C0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 w:rsidRPr="006B018F">
        <w:rPr>
          <w:rFonts w:ascii="Tahoma" w:hAnsi="Tahoma" w:cs="Tahoma"/>
          <w:b/>
          <w:bCs/>
          <w:color w:val="000000" w:themeColor="text1"/>
          <w:sz w:val="44"/>
          <w:szCs w:val="44"/>
        </w:rPr>
        <w:t>Август</w:t>
      </w:r>
    </w:p>
    <w:p w:rsidR="006B018F" w:rsidRP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>
        <w:rPr>
          <w:rFonts w:ascii="Tahoma" w:hAnsi="Tahoma" w:cs="Tahoma"/>
          <w:b/>
          <w:bCs/>
          <w:noProof/>
          <w:color w:val="000000" w:themeColor="text1"/>
          <w:sz w:val="44"/>
          <w:szCs w:val="44"/>
        </w:rPr>
        <w:drawing>
          <wp:inline distT="0" distB="0" distL="0" distR="0">
            <wp:extent cx="5944235" cy="1393180"/>
            <wp:effectExtent l="0" t="0" r="0" b="4445"/>
            <wp:docPr id="9" name="Рисунок 9" descr="Изображение выглядит как здание, человек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309" cy="14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</w:p>
    <w:p w:rsidR="009354C0" w:rsidRPr="009354C0" w:rsidRDefault="009354C0" w:rsidP="009354C0">
      <w:pPr>
        <w:pStyle w:val="a3"/>
        <w:numPr>
          <w:ilvl w:val="0"/>
          <w:numId w:val="12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9354C0">
        <w:rPr>
          <w:rFonts w:ascii="Tahoma" w:hAnsi="Tahoma" w:cs="Tahoma"/>
          <w:color w:val="000000" w:themeColor="text1"/>
          <w:sz w:val="32"/>
          <w:szCs w:val="32"/>
        </w:rPr>
        <w:t>Праздник Преображения в Крыму</w:t>
      </w:r>
    </w:p>
    <w:p w:rsidR="009354C0" w:rsidRPr="009354C0" w:rsidRDefault="009354C0" w:rsidP="009354C0">
      <w:pPr>
        <w:pStyle w:val="a3"/>
        <w:numPr>
          <w:ilvl w:val="0"/>
          <w:numId w:val="12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Соловки (Задонск, Серпухов, Кострома,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Кирило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>-Белозерский м-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рь</w:t>
      </w:r>
      <w:proofErr w:type="spellEnd"/>
      <w:proofErr w:type="gramStart"/>
      <w:r w:rsidRPr="009354C0">
        <w:rPr>
          <w:rFonts w:ascii="Tahoma" w:hAnsi="Tahoma" w:cs="Tahoma"/>
          <w:color w:val="000000" w:themeColor="text1"/>
          <w:sz w:val="32"/>
          <w:szCs w:val="32"/>
        </w:rPr>
        <w:t>.,Тихвин</w:t>
      </w:r>
      <w:proofErr w:type="gramEnd"/>
      <w:r w:rsidRPr="009354C0">
        <w:rPr>
          <w:rFonts w:ascii="Tahoma" w:hAnsi="Tahoma" w:cs="Tahoma"/>
          <w:color w:val="000000" w:themeColor="text1"/>
          <w:sz w:val="32"/>
          <w:szCs w:val="32"/>
        </w:rPr>
        <w:t>, Александро-Свирский м-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рь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>., Соловки, Вологда, Ярославль, Толгский м-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рь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.,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Годеново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>, Сергиев Посад)</w:t>
      </w:r>
    </w:p>
    <w:p w:rsidR="009354C0" w:rsidRPr="009354C0" w:rsidRDefault="009354C0" w:rsidP="009354C0">
      <w:pPr>
        <w:pStyle w:val="a3"/>
        <w:numPr>
          <w:ilvl w:val="0"/>
          <w:numId w:val="12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Греция (вылет из Мин-Вод) Крестный ход с мощами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св.Спиридона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Тримифунтского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 + отдых на </w:t>
      </w:r>
      <w:proofErr w:type="spellStart"/>
      <w:r w:rsidRPr="009354C0">
        <w:rPr>
          <w:rFonts w:ascii="Tahoma" w:hAnsi="Tahoma" w:cs="Tahoma"/>
          <w:color w:val="000000" w:themeColor="text1"/>
          <w:sz w:val="32"/>
          <w:szCs w:val="32"/>
        </w:rPr>
        <w:t>о.Корфу</w:t>
      </w:r>
      <w:proofErr w:type="spellEnd"/>
      <w:r w:rsidRPr="009354C0">
        <w:rPr>
          <w:rFonts w:ascii="Tahoma" w:hAnsi="Tahoma" w:cs="Tahoma"/>
          <w:color w:val="000000" w:themeColor="text1"/>
          <w:sz w:val="32"/>
          <w:szCs w:val="32"/>
        </w:rPr>
        <w:t>.</w:t>
      </w: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</w:p>
    <w:p w:rsid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 w:rsidRPr="006B018F">
        <w:rPr>
          <w:rFonts w:ascii="Tahoma" w:hAnsi="Tahoma" w:cs="Tahoma"/>
          <w:b/>
          <w:bCs/>
          <w:color w:val="000000" w:themeColor="text1"/>
          <w:sz w:val="44"/>
          <w:szCs w:val="44"/>
        </w:rPr>
        <w:t>Сентябрь</w:t>
      </w:r>
    </w:p>
    <w:p w:rsidR="006B018F" w:rsidRPr="006B018F" w:rsidRDefault="006B018F" w:rsidP="006B018F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>
        <w:rPr>
          <w:rFonts w:ascii="Tahoma" w:hAnsi="Tahoma" w:cs="Tahoma"/>
          <w:b/>
          <w:bCs/>
          <w:noProof/>
          <w:color w:val="000000" w:themeColor="text1"/>
          <w:sz w:val="44"/>
          <w:szCs w:val="44"/>
        </w:rPr>
        <w:drawing>
          <wp:inline distT="0" distB="0" distL="0" distR="0">
            <wp:extent cx="5918429" cy="13871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429" cy="1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</w:p>
    <w:p w:rsidR="009354C0" w:rsidRPr="009354C0" w:rsidRDefault="006B018F" w:rsidP="009354C0">
      <w:pPr>
        <w:pStyle w:val="a3"/>
        <w:numPr>
          <w:ilvl w:val="0"/>
          <w:numId w:val="2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9354C0">
        <w:rPr>
          <w:rFonts w:ascii="Tahoma" w:hAnsi="Tahoma" w:cs="Tahoma"/>
          <w:color w:val="000000" w:themeColor="text1"/>
          <w:sz w:val="32"/>
          <w:szCs w:val="32"/>
        </w:rPr>
        <w:t xml:space="preserve">Православные Святыни Западной Европы </w:t>
      </w:r>
      <w:r w:rsidR="009354C0" w:rsidRPr="009354C0">
        <w:rPr>
          <w:rFonts w:ascii="Tahoma" w:hAnsi="Tahoma" w:cs="Tahoma"/>
          <w:color w:val="000000" w:themeColor="text1"/>
          <w:sz w:val="32"/>
          <w:szCs w:val="32"/>
        </w:rPr>
        <w:t>(Чехия, Германия, Австрия, Венгрия)</w:t>
      </w:r>
    </w:p>
    <w:p w:rsidR="009354C0" w:rsidRDefault="009354C0" w:rsidP="009354C0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</w:p>
    <w:p w:rsidR="009354C0" w:rsidRPr="009354C0" w:rsidRDefault="009354C0" w:rsidP="009354C0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>
        <w:rPr>
          <w:rFonts w:ascii="Tahoma" w:hAnsi="Tahoma" w:cs="Tahoma"/>
          <w:b/>
          <w:bCs/>
          <w:color w:val="000000" w:themeColor="text1"/>
          <w:sz w:val="44"/>
          <w:szCs w:val="44"/>
        </w:rPr>
        <w:t>Октябрь</w:t>
      </w:r>
    </w:p>
    <w:p w:rsidR="009354C0" w:rsidRPr="006B018F" w:rsidRDefault="009354C0" w:rsidP="009354C0">
      <w:pPr>
        <w:rPr>
          <w:rFonts w:ascii="Tahoma" w:hAnsi="Tahoma" w:cs="Tahoma"/>
          <w:b/>
          <w:bCs/>
          <w:color w:val="000000" w:themeColor="text1"/>
          <w:sz w:val="44"/>
          <w:szCs w:val="44"/>
        </w:rPr>
      </w:pPr>
      <w:r>
        <w:rPr>
          <w:rFonts w:ascii="Tahoma" w:hAnsi="Tahoma" w:cs="Tahoma"/>
          <w:b/>
          <w:bCs/>
          <w:noProof/>
          <w:color w:val="000000" w:themeColor="text1"/>
          <w:sz w:val="44"/>
          <w:szCs w:val="44"/>
        </w:rPr>
        <w:drawing>
          <wp:inline distT="0" distB="0" distL="0" distR="0" wp14:anchorId="796FE682" wp14:editId="54EB0635">
            <wp:extent cx="5918429" cy="13871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429" cy="138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4C0" w:rsidRPr="006B018F" w:rsidRDefault="009354C0" w:rsidP="009354C0">
      <w:pPr>
        <w:rPr>
          <w:rFonts w:ascii="Tahoma" w:hAnsi="Tahoma" w:cs="Tahoma"/>
          <w:color w:val="000000" w:themeColor="text1"/>
          <w:sz w:val="32"/>
          <w:szCs w:val="32"/>
        </w:rPr>
      </w:pPr>
    </w:p>
    <w:p w:rsidR="009354C0" w:rsidRPr="006B018F" w:rsidRDefault="009354C0" w:rsidP="009354C0">
      <w:pPr>
        <w:pStyle w:val="a3"/>
        <w:numPr>
          <w:ilvl w:val="0"/>
          <w:numId w:val="2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lastRenderedPageBreak/>
        <w:t>Грузия + Армения</w:t>
      </w:r>
    </w:p>
    <w:p w:rsidR="009354C0" w:rsidRPr="009354C0" w:rsidRDefault="009354C0" w:rsidP="009354C0">
      <w:pPr>
        <w:ind w:left="360"/>
        <w:rPr>
          <w:rFonts w:ascii="Tahoma" w:hAnsi="Tahoma" w:cs="Tahoma"/>
          <w:color w:val="000000" w:themeColor="text1"/>
          <w:sz w:val="32"/>
          <w:szCs w:val="32"/>
        </w:rPr>
      </w:pP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 xml:space="preserve"> </w:t>
      </w: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>На регулярной основе ежемесячное формирование групп в:</w:t>
      </w:r>
    </w:p>
    <w:p w:rsidR="006B018F" w:rsidRPr="006B018F" w:rsidRDefault="006B018F" w:rsidP="006B018F">
      <w:pPr>
        <w:pStyle w:val="a3"/>
        <w:numPr>
          <w:ilvl w:val="0"/>
          <w:numId w:val="1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>Израиль</w:t>
      </w:r>
    </w:p>
    <w:p w:rsidR="006B018F" w:rsidRPr="006B018F" w:rsidRDefault="006B018F" w:rsidP="006B018F">
      <w:pPr>
        <w:pStyle w:val="a3"/>
        <w:numPr>
          <w:ilvl w:val="0"/>
          <w:numId w:val="1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>Грецию</w:t>
      </w:r>
    </w:p>
    <w:p w:rsidR="006B018F" w:rsidRPr="006B018F" w:rsidRDefault="006B018F" w:rsidP="006B018F">
      <w:pPr>
        <w:pStyle w:val="a3"/>
        <w:numPr>
          <w:ilvl w:val="0"/>
          <w:numId w:val="1"/>
        </w:num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 xml:space="preserve">Афон. </w:t>
      </w: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 xml:space="preserve"> </w:t>
      </w: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>Руководитель Паломнического центра «ЛЕТО»</w:t>
      </w:r>
    </w:p>
    <w:p w:rsid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  <w:proofErr w:type="spellStart"/>
      <w:r w:rsidRPr="006B018F">
        <w:rPr>
          <w:rFonts w:ascii="Tahoma" w:hAnsi="Tahoma" w:cs="Tahoma"/>
          <w:color w:val="000000" w:themeColor="text1"/>
          <w:sz w:val="32"/>
          <w:szCs w:val="32"/>
        </w:rPr>
        <w:t>Теребина</w:t>
      </w:r>
      <w:proofErr w:type="spellEnd"/>
      <w:r w:rsidRPr="006B018F">
        <w:rPr>
          <w:rFonts w:ascii="Tahoma" w:hAnsi="Tahoma" w:cs="Tahoma"/>
          <w:color w:val="000000" w:themeColor="text1"/>
          <w:sz w:val="32"/>
          <w:szCs w:val="32"/>
        </w:rPr>
        <w:t xml:space="preserve"> Лариса Юрьевна</w:t>
      </w:r>
    </w:p>
    <w:p w:rsidR="006B018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>+7 (928) 369 31 91</w:t>
      </w:r>
    </w:p>
    <w:p w:rsidR="006D305F" w:rsidRPr="006B018F" w:rsidRDefault="006B018F" w:rsidP="006B018F">
      <w:pPr>
        <w:rPr>
          <w:rFonts w:ascii="Tahoma" w:hAnsi="Tahoma" w:cs="Tahoma"/>
          <w:color w:val="000000" w:themeColor="text1"/>
          <w:sz w:val="32"/>
          <w:szCs w:val="32"/>
        </w:rPr>
      </w:pPr>
      <w:r w:rsidRPr="006B018F">
        <w:rPr>
          <w:rFonts w:ascii="Tahoma" w:hAnsi="Tahoma" w:cs="Tahoma"/>
          <w:color w:val="000000" w:themeColor="text1"/>
          <w:sz w:val="32"/>
          <w:szCs w:val="32"/>
        </w:rPr>
        <w:t>director@letocom.ru www.letocom.ru</w:t>
      </w:r>
    </w:p>
    <w:sectPr w:rsidR="006D305F" w:rsidRPr="006B018F" w:rsidSect="009E47D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83CD1"/>
    <w:multiLevelType w:val="hybridMultilevel"/>
    <w:tmpl w:val="AF2A6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D2A77"/>
    <w:multiLevelType w:val="hybridMultilevel"/>
    <w:tmpl w:val="E108A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E564C"/>
    <w:multiLevelType w:val="hybridMultilevel"/>
    <w:tmpl w:val="50CAE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F5EB7"/>
    <w:multiLevelType w:val="hybridMultilevel"/>
    <w:tmpl w:val="FBDAA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2E11D7"/>
    <w:multiLevelType w:val="hybridMultilevel"/>
    <w:tmpl w:val="2E365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D0E7A"/>
    <w:multiLevelType w:val="hybridMultilevel"/>
    <w:tmpl w:val="3828C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F6D49"/>
    <w:multiLevelType w:val="hybridMultilevel"/>
    <w:tmpl w:val="C7E05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57333A"/>
    <w:multiLevelType w:val="hybridMultilevel"/>
    <w:tmpl w:val="5D46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E51B7"/>
    <w:multiLevelType w:val="hybridMultilevel"/>
    <w:tmpl w:val="58BC9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122B7"/>
    <w:multiLevelType w:val="hybridMultilevel"/>
    <w:tmpl w:val="8C2CE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2F666C"/>
    <w:multiLevelType w:val="hybridMultilevel"/>
    <w:tmpl w:val="4656C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1100A"/>
    <w:multiLevelType w:val="hybridMultilevel"/>
    <w:tmpl w:val="BB3ED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30B22"/>
    <w:multiLevelType w:val="hybridMultilevel"/>
    <w:tmpl w:val="CB12E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5A5DB5"/>
    <w:multiLevelType w:val="hybridMultilevel"/>
    <w:tmpl w:val="6608C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074B0"/>
    <w:multiLevelType w:val="hybridMultilevel"/>
    <w:tmpl w:val="29C6E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26775F"/>
    <w:multiLevelType w:val="hybridMultilevel"/>
    <w:tmpl w:val="A8289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1165F9"/>
    <w:multiLevelType w:val="multilevel"/>
    <w:tmpl w:val="86A88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7"/>
  </w:num>
  <w:num w:numId="3">
    <w:abstractNumId w:val="11"/>
  </w:num>
  <w:num w:numId="4">
    <w:abstractNumId w:val="2"/>
  </w:num>
  <w:num w:numId="5">
    <w:abstractNumId w:val="10"/>
  </w:num>
  <w:num w:numId="6">
    <w:abstractNumId w:val="1"/>
  </w:num>
  <w:num w:numId="7">
    <w:abstractNumId w:val="14"/>
  </w:num>
  <w:num w:numId="8">
    <w:abstractNumId w:val="8"/>
  </w:num>
  <w:num w:numId="9">
    <w:abstractNumId w:val="15"/>
  </w:num>
  <w:num w:numId="10">
    <w:abstractNumId w:val="9"/>
  </w:num>
  <w:num w:numId="11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5"/>
  </w:num>
  <w:num w:numId="13">
    <w:abstractNumId w:val="12"/>
  </w:num>
  <w:num w:numId="14">
    <w:abstractNumId w:val="3"/>
  </w:num>
  <w:num w:numId="15">
    <w:abstractNumId w:val="0"/>
  </w:num>
  <w:num w:numId="16">
    <w:abstractNumId w:val="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05F"/>
    <w:rsid w:val="006B018F"/>
    <w:rsid w:val="006D305F"/>
    <w:rsid w:val="009354C0"/>
    <w:rsid w:val="009E47DA"/>
    <w:rsid w:val="00BF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9F831"/>
  <w15:chartTrackingRefBased/>
  <w15:docId w15:val="{14CC5F70-87F3-8846-818E-CD476AAD4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1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Савченко</dc:creator>
  <cp:keywords/>
  <dc:description/>
  <cp:lastModifiedBy>Игорь Савченко</cp:lastModifiedBy>
  <cp:revision>2</cp:revision>
  <dcterms:created xsi:type="dcterms:W3CDTF">2020-02-18T16:29:00Z</dcterms:created>
  <dcterms:modified xsi:type="dcterms:W3CDTF">2020-02-25T04:58:00Z</dcterms:modified>
</cp:coreProperties>
</file>